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41F5" w14:textId="53080AD7" w:rsidR="00082B41" w:rsidRPr="00082B41" w:rsidRDefault="00082B41" w:rsidP="00082B41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14:paraId="59232DED" w14:textId="4B2F02A4" w:rsidR="00964BF9" w:rsidRDefault="00FF42CB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как единица синтаксиса. Ви</w:t>
      </w:r>
      <w:r w:rsidR="004316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 словосочетаний. Тип подчинительной связи в словосочетании.</w:t>
      </w:r>
    </w:p>
    <w:p w14:paraId="02F305FE" w14:textId="3326EB5A" w:rsidR="00FF42CB" w:rsidRDefault="00FF42CB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как единица синтаксиса. Виды предложений.</w:t>
      </w:r>
    </w:p>
    <w:p w14:paraId="69843AD8" w14:textId="77777777" w:rsidR="0043168E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</w:t>
      </w:r>
      <w:r w:rsidR="004316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Подлежащее</w:t>
      </w:r>
      <w:r w:rsidR="0043168E">
        <w:rPr>
          <w:rFonts w:ascii="Times New Roman" w:hAnsi="Times New Roman" w:cs="Times New Roman"/>
          <w:sz w:val="24"/>
          <w:szCs w:val="24"/>
        </w:rPr>
        <w:t>, способы его выражения.</w:t>
      </w:r>
    </w:p>
    <w:p w14:paraId="771FA8A5" w14:textId="52AAB39B" w:rsidR="00FF42CB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предложения. С</w:t>
      </w:r>
      <w:r w:rsidR="00E13019">
        <w:rPr>
          <w:rFonts w:ascii="Times New Roman" w:hAnsi="Times New Roman" w:cs="Times New Roman"/>
          <w:sz w:val="24"/>
          <w:szCs w:val="24"/>
        </w:rPr>
        <w:t xml:space="preserve">казуемое, способы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13019">
        <w:rPr>
          <w:rFonts w:ascii="Times New Roman" w:hAnsi="Times New Roman" w:cs="Times New Roman"/>
          <w:sz w:val="24"/>
          <w:szCs w:val="24"/>
        </w:rPr>
        <w:t xml:space="preserve"> выражения. Виды сказуемого.</w:t>
      </w:r>
    </w:p>
    <w:p w14:paraId="4E9B03BC" w14:textId="7CE02E40" w:rsidR="0043168E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</w:t>
      </w:r>
      <w:r w:rsidR="0043168E">
        <w:rPr>
          <w:rFonts w:ascii="Times New Roman" w:hAnsi="Times New Roman" w:cs="Times New Roman"/>
          <w:sz w:val="24"/>
          <w:szCs w:val="24"/>
        </w:rPr>
        <w:t xml:space="preserve"> Определение, способы его выражения.</w:t>
      </w:r>
      <w:r>
        <w:rPr>
          <w:rFonts w:ascii="Times New Roman" w:hAnsi="Times New Roman" w:cs="Times New Roman"/>
          <w:sz w:val="24"/>
          <w:szCs w:val="24"/>
        </w:rPr>
        <w:t xml:space="preserve"> Виды определения. </w:t>
      </w:r>
    </w:p>
    <w:p w14:paraId="31EE3476" w14:textId="3F8D8125" w:rsidR="0043168E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</w:t>
      </w:r>
      <w:r w:rsidR="00E13019">
        <w:rPr>
          <w:rFonts w:ascii="Times New Roman" w:hAnsi="Times New Roman" w:cs="Times New Roman"/>
          <w:sz w:val="24"/>
          <w:szCs w:val="24"/>
        </w:rPr>
        <w:t>Прямое и косвенное дополнени</w:t>
      </w:r>
      <w:r>
        <w:rPr>
          <w:rFonts w:ascii="Times New Roman" w:hAnsi="Times New Roman" w:cs="Times New Roman"/>
          <w:sz w:val="24"/>
          <w:szCs w:val="24"/>
        </w:rPr>
        <w:t>е, способы его выражения.</w:t>
      </w:r>
    </w:p>
    <w:p w14:paraId="7D0C47EB" w14:textId="67889823" w:rsidR="00E13019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</w:t>
      </w:r>
      <w:r w:rsidR="00E13019">
        <w:rPr>
          <w:rFonts w:ascii="Times New Roman" w:hAnsi="Times New Roman" w:cs="Times New Roman"/>
          <w:sz w:val="24"/>
          <w:szCs w:val="24"/>
        </w:rPr>
        <w:t>Разряды обстоятельств.</w:t>
      </w:r>
    </w:p>
    <w:p w14:paraId="1F145ACF" w14:textId="77777777" w:rsidR="00082B41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 предложение. Определенно-личное, неопределенно-личное, обобщенно-личное</w:t>
      </w:r>
      <w:r w:rsidR="00082B41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14:paraId="46141287" w14:textId="7803EFBC" w:rsidR="00E13019" w:rsidRDefault="00082B41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 предложение. Б</w:t>
      </w:r>
      <w:r w:rsidR="00E13019">
        <w:rPr>
          <w:rFonts w:ascii="Times New Roman" w:hAnsi="Times New Roman" w:cs="Times New Roman"/>
          <w:sz w:val="24"/>
          <w:szCs w:val="24"/>
        </w:rPr>
        <w:t>езличное, назывное предложение. Неполные предложения.</w:t>
      </w:r>
    </w:p>
    <w:p w14:paraId="0D348387" w14:textId="096E1D71" w:rsidR="00E13019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однородными членами. Однородные и неоднородные определения.</w:t>
      </w:r>
    </w:p>
    <w:p w14:paraId="606C22E8" w14:textId="26E31DE8" w:rsidR="00E13019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Обращение. Предложения с обращениями.</w:t>
      </w:r>
    </w:p>
    <w:p w14:paraId="71FF0D28" w14:textId="0B848BCC" w:rsidR="00E13019" w:rsidRDefault="00E13019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вводными конструкциями, предложения со вставными конструкциями.</w:t>
      </w:r>
    </w:p>
    <w:p w14:paraId="5E21EFE6" w14:textId="6F9952F6" w:rsidR="00E13019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предложения. Обособленные определения и приложения.</w:t>
      </w:r>
    </w:p>
    <w:p w14:paraId="6810A7F1" w14:textId="39E76AC8" w:rsidR="0043168E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предложения. Обособленные обстоятельства.</w:t>
      </w:r>
    </w:p>
    <w:p w14:paraId="7DF83D90" w14:textId="5695DB61" w:rsidR="0043168E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члены предложения.</w:t>
      </w:r>
    </w:p>
    <w:p w14:paraId="4E0E0183" w14:textId="7694C8D9" w:rsidR="0043168E" w:rsidRDefault="0043168E" w:rsidP="00FF4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косвенная речь. Цитаты и их оформление на письме.</w:t>
      </w:r>
    </w:p>
    <w:p w14:paraId="44EA1881" w14:textId="63BAE773" w:rsidR="00082B41" w:rsidRDefault="00082B41" w:rsidP="00082B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E17C6" w14:textId="5AFD08AF" w:rsidR="00082B41" w:rsidRDefault="00082B41" w:rsidP="00082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14:paraId="7DECF8C9" w14:textId="0168C13B" w:rsidR="00CF5B3E" w:rsidRDefault="00CF5B3E" w:rsidP="00082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анализ слова.</w:t>
      </w:r>
      <w:bookmarkStart w:id="0" w:name="_GoBack"/>
      <w:bookmarkEnd w:id="0"/>
    </w:p>
    <w:p w14:paraId="38430C93" w14:textId="47F7866E" w:rsidR="00082B41" w:rsidRDefault="00082B41" w:rsidP="00082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разбор слова.</w:t>
      </w:r>
    </w:p>
    <w:p w14:paraId="73553FEC" w14:textId="712BA28E" w:rsidR="00082B41" w:rsidRDefault="00082B41" w:rsidP="00082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</w:t>
      </w:r>
    </w:p>
    <w:p w14:paraId="09E45AB7" w14:textId="1DD9CBC5" w:rsidR="00082B41" w:rsidRDefault="00082B41" w:rsidP="00082B41">
      <w:pPr>
        <w:rPr>
          <w:rFonts w:ascii="Times New Roman" w:hAnsi="Times New Roman" w:cs="Times New Roman"/>
          <w:sz w:val="24"/>
          <w:szCs w:val="24"/>
        </w:rPr>
      </w:pPr>
    </w:p>
    <w:p w14:paraId="476AFFFC" w14:textId="77777777" w:rsidR="00082B41" w:rsidRPr="00082B41" w:rsidRDefault="00082B41" w:rsidP="00082B41">
      <w:pPr>
        <w:rPr>
          <w:rFonts w:ascii="Times New Roman" w:hAnsi="Times New Roman" w:cs="Times New Roman"/>
          <w:sz w:val="24"/>
          <w:szCs w:val="24"/>
        </w:rPr>
      </w:pPr>
    </w:p>
    <w:sectPr w:rsidR="00082B41" w:rsidRPr="000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CDD"/>
    <w:multiLevelType w:val="hybridMultilevel"/>
    <w:tmpl w:val="573CF29C"/>
    <w:lvl w:ilvl="0" w:tplc="56C0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00FA8"/>
    <w:multiLevelType w:val="hybridMultilevel"/>
    <w:tmpl w:val="1E4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8"/>
    <w:rsid w:val="00082B41"/>
    <w:rsid w:val="002C442A"/>
    <w:rsid w:val="0043168E"/>
    <w:rsid w:val="00964BF9"/>
    <w:rsid w:val="00A53258"/>
    <w:rsid w:val="00B77DB2"/>
    <w:rsid w:val="00CF5B3E"/>
    <w:rsid w:val="00E130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1DB"/>
  <w15:docId w15:val="{1F8A268E-E51B-484F-8FB9-721E943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Ускова</dc:creator>
  <cp:keywords/>
  <dc:description/>
  <cp:lastModifiedBy>1</cp:lastModifiedBy>
  <cp:revision>3</cp:revision>
  <dcterms:created xsi:type="dcterms:W3CDTF">2021-11-07T11:18:00Z</dcterms:created>
  <dcterms:modified xsi:type="dcterms:W3CDTF">2022-02-10T12:02:00Z</dcterms:modified>
</cp:coreProperties>
</file>