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FA" w:rsidRPr="00752296" w:rsidRDefault="000B41FB" w:rsidP="0075229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Аналитическая справка по итогам реализации программы</w:t>
      </w:r>
      <w:r w:rsidR="002B58FA" w:rsidRPr="007522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профилактики и коррекции суицидального поведения несовершеннолетних «Жить – здорово!»</w:t>
      </w:r>
    </w:p>
    <w:p w:rsidR="0076318B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образовательном учреждении, которая на н</w:t>
      </w:r>
      <w:r w:rsidR="00763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аш взгляд является эффективной.</w:t>
      </w:r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Программа раб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отает со всеми участниками ОУ.</w:t>
      </w:r>
    </w:p>
    <w:p w:rsidR="002B58FA" w:rsidRPr="00752296" w:rsidRDefault="002B58FA" w:rsidP="007522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Цель:</w:t>
      </w:r>
      <w:r w:rsidR="007962F1" w:rsidRPr="0075229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профилактика суицидов и </w:t>
      </w:r>
      <w:proofErr w:type="spellStart"/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суцидальных</w:t>
      </w:r>
      <w:proofErr w:type="spellEnd"/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попыток среди несовершеннолетних.</w:t>
      </w:r>
    </w:p>
    <w:p w:rsidR="002B58FA" w:rsidRPr="00752296" w:rsidRDefault="002B58FA" w:rsidP="00752296">
      <w:pPr>
        <w:keepNext/>
        <w:keepLines/>
        <w:spacing w:before="6" w:after="0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75229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B58FA" w:rsidRPr="00752296" w:rsidRDefault="0076318B" w:rsidP="00752296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2B58FA"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зучение особенностей психолого-педагогического статуса учащихся, с последующим выявлением детей, нуждающихся в незамедлительной помощи;</w:t>
      </w:r>
    </w:p>
    <w:p w:rsidR="002B58FA" w:rsidRPr="00752296" w:rsidRDefault="0076318B" w:rsidP="00752296">
      <w:pPr>
        <w:pStyle w:val="a3"/>
        <w:widowControl w:val="0"/>
        <w:numPr>
          <w:ilvl w:val="0"/>
          <w:numId w:val="13"/>
        </w:numPr>
        <w:tabs>
          <w:tab w:val="left" w:pos="853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2B58FA"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овышение компетентности родителей и педагогов в области профилактики суицидальногоповедения;</w:t>
      </w:r>
    </w:p>
    <w:p w:rsidR="002B58FA" w:rsidRPr="00752296" w:rsidRDefault="0076318B" w:rsidP="00752296">
      <w:pPr>
        <w:pStyle w:val="a3"/>
        <w:widowControl w:val="0"/>
        <w:numPr>
          <w:ilvl w:val="0"/>
          <w:numId w:val="13"/>
        </w:numPr>
        <w:tabs>
          <w:tab w:val="left" w:pos="852"/>
        </w:tabs>
        <w:autoSpaceDE w:val="0"/>
        <w:autoSpaceDN w:val="0"/>
        <w:spacing w:before="2"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2B58FA"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опровождающая деятельность детей группы риска и 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B58FA"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семей.</w:t>
      </w:r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Категории участников:</w:t>
      </w:r>
      <w:r w:rsidR="007631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522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школа, родители, педагоги.</w:t>
      </w:r>
    </w:p>
    <w:p w:rsidR="002B58FA" w:rsidRPr="00752296" w:rsidRDefault="002B58FA" w:rsidP="00752296">
      <w:pPr>
        <w:keepNext/>
        <w:keepLines/>
        <w:spacing w:before="3" w:after="0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75229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деятельности.</w:t>
      </w:r>
    </w:p>
    <w:p w:rsidR="002B58FA" w:rsidRPr="00752296" w:rsidRDefault="002B58FA" w:rsidP="0075229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Общая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профилактика.</w:t>
      </w:r>
    </w:p>
    <w:p w:rsidR="002B58FA" w:rsidRPr="00752296" w:rsidRDefault="002B58FA" w:rsidP="0075229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/>
        <w:ind w:left="0" w:right="2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Выделение групп суицидального риска; сопровождение детей, подростков и их семей группы риска с целью предупреждения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самоубийств.</w:t>
      </w:r>
    </w:p>
    <w:p w:rsidR="002B58FA" w:rsidRPr="00752296" w:rsidRDefault="002B58FA" w:rsidP="0075229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детьми и молодежью, нуждающимися в срочной </w:t>
      </w:r>
      <w:proofErr w:type="spellStart"/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психоэмоциональной</w:t>
      </w:r>
      <w:proofErr w:type="spellEnd"/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поддержке.</w:t>
      </w:r>
    </w:p>
    <w:p w:rsidR="002B58FA" w:rsidRPr="00752296" w:rsidRDefault="002B58FA" w:rsidP="0075229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Снижение последствий и уменьшение вероятности дальнейших случаев, социальная и психологическая реабилитация</w:t>
      </w:r>
      <w:r w:rsidR="007962F1"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суицидентов</w:t>
      </w:r>
      <w:proofErr w:type="spellEnd"/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B58FA" w:rsidRPr="00752296" w:rsidRDefault="002B58FA" w:rsidP="00752296">
      <w:pPr>
        <w:keepNext/>
        <w:keepLines/>
        <w:spacing w:before="5" w:after="0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75229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2B58FA" w:rsidRPr="00752296" w:rsidRDefault="002B58FA" w:rsidP="00752296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Организованная  работа позволит осуществлять социальную и психологическую защиту детей, снизить количество детей с </w:t>
      </w:r>
      <w:proofErr w:type="spellStart"/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девиантным</w:t>
      </w:r>
      <w:proofErr w:type="spellEnd"/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поведением и избежать суицидальных попыток, организовать работу по оптимизации взаимоотношений в детско-родительской среде. Также позволит продуманно планировать готовность действовать в острых кризисных ситуациях, периодах преодоления последствий ситуаций кризиса, пост кризисного сопровождения.</w:t>
      </w:r>
    </w:p>
    <w:p w:rsidR="002B58FA" w:rsidRPr="00752296" w:rsidRDefault="002B58FA" w:rsidP="00752296">
      <w:pPr>
        <w:keepNext/>
        <w:keepLines/>
        <w:spacing w:before="1" w:after="0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75229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Программа содержит приложение:</w:t>
      </w:r>
    </w:p>
    <w:p w:rsidR="0076318B" w:rsidRDefault="002B58FA" w:rsidP="0076318B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32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методик, позволяющих диагностировать отклоняющее состояние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обучающихся;</w:t>
      </w:r>
    </w:p>
    <w:p w:rsidR="002B58FA" w:rsidRPr="0076318B" w:rsidRDefault="002B58FA" w:rsidP="0076318B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32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Занятие по профилактике суицидальных попыток среди учащихся подросткового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возраста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B58FA" w:rsidRPr="00752296" w:rsidRDefault="002B58FA" w:rsidP="0075229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37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Высшая мера (родительское собрание по профилактике суицида среди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подростков)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B58FA" w:rsidRPr="00752296" w:rsidRDefault="002B58FA" w:rsidP="0075229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38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Семинар для педагогов «Профилактика суицидального риска в образовательном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учреждении»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B58FA" w:rsidRPr="0076318B" w:rsidRDefault="002B58FA" w:rsidP="0076318B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38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Памятка учителю по профилактике суицида среди</w:t>
      </w:r>
      <w:r w:rsidR="00763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22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подростков</w:t>
      </w:r>
    </w:p>
    <w:p w:rsidR="002B58FA" w:rsidRPr="0076318B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631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Анализ работы </w:t>
      </w:r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Для групповой первичной диагностики учащихся 7-9  классов применяется комплексная методика («Самооценка психических состояний личности»- опросник из 40 вопросов и «Метод незаконченных предложений» - 4 предложения), адаптированная М.В. Горской. Она позволяет также достаточно точно выявить индивидуальные особенности, 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располагающие к суицидальному поведению: тревожность, фрустрация, агрессия, ригидность, стремление (планы) к жизни. Группа риска определяется по повышенным показателям тревожности, фрустрации, ригидности, по пониженному показателю агрессивности и </w:t>
      </w:r>
      <w:proofErr w:type="spellStart"/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несформированности</w:t>
      </w:r>
      <w:proofErr w:type="spellEnd"/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стремления к жизни. </w:t>
      </w:r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 методике «Диагностика суицидального поведения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 подростков» М.В. Горской за </w:t>
      </w:r>
      <w:proofErr w:type="spellStart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период  было </w:t>
      </w:r>
      <w:proofErr w:type="spellStart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продиагностировано</w:t>
      </w:r>
      <w:proofErr w:type="spellEnd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941  учащий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ся из параллелей 7-9 классов школы. Обобщённые результаты диагностики указывают, что подростки школы  наибольшие трудности испытывают в процессе целеполагания, у некоторых ребят он сформирован на очень низком уровне. Среди тревожных показателей эмоционального состояния подростков на первое место выходит повышенная тревожность, далее повышенная агрессивность, фрустрация и наименьшее количество учащихся имеет повышенную ригидность. При этом</w:t>
      </w:r>
      <w:proofErr w:type="gramStart"/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наибольшее колич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ество тревожных показателей с 2019 по 2022 </w:t>
      </w:r>
      <w:proofErr w:type="spellStart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года 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выяв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лено в параллели 9-х классов (39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%). </w:t>
      </w:r>
    </w:p>
    <w:p w:rsidR="002B58FA" w:rsidRPr="00752296" w:rsidRDefault="0076318B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период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были </w:t>
      </w:r>
      <w:proofErr w:type="spellStart"/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продиагностированы</w:t>
      </w:r>
      <w:proofErr w:type="spellEnd"/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подростки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из группы риска в количестве 49</w:t>
      </w:r>
      <w:r w:rsidR="003135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человек, что составило 8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3% от учащихся группы риска. </w:t>
      </w:r>
      <w:proofErr w:type="gramStart"/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Обобщение результатов выявило, что наиболее встречающимися типами акцентуации среди учащихся, склонных к суи</w:t>
      </w:r>
      <w:r w:rsidR="00731B42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циду являются: </w:t>
      </w:r>
      <w:proofErr w:type="spellStart"/>
      <w:r w:rsidR="00731B42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эпилептоидная</w:t>
      </w:r>
      <w:proofErr w:type="spellEnd"/>
      <w:r w:rsidR="00731B42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(22%),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истероидная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(23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%), психаст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еническая (21%)  и лабильная (11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%), также среди них встречаются подростки с шизоидной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акцентуации (8%), циклоидной (6%),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гипертимной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(5%) и сенситивной (4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%) акцентуацией.</w:t>
      </w:r>
      <w:proofErr w:type="gramEnd"/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Склонность к демонстративному суицид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альному поведению выявилась у 41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%, склонность к истинному суиц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идальному поведению выявился у 3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 , результа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 обследования не определён у 56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 обследованных учащихся, склонных к суициду.</w:t>
      </w:r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 ситуаций и проблем, заявленных подростками группы риска как сложные, позволяет сгруппировать их вокруг четырёх основных факторов:</w:t>
      </w:r>
    </w:p>
    <w:p w:rsidR="002B58FA" w:rsidRPr="00752296" w:rsidRDefault="0076318B" w:rsidP="00752296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заимоотношения с родителями, степень понимания ими своих детей, сопереживания, нормативность отношений;</w:t>
      </w:r>
    </w:p>
    <w:p w:rsidR="002B58FA" w:rsidRPr="00752296" w:rsidRDefault="0076318B" w:rsidP="00752296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роблемы в школе, связанные с социометрическим статусом в классе и его последствиями;</w:t>
      </w:r>
    </w:p>
    <w:p w:rsidR="002B58FA" w:rsidRPr="00752296" w:rsidRDefault="0076318B" w:rsidP="00752296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ичностное отношение к факторам жизненных перспектив, к себе как незначимому человеку;</w:t>
      </w:r>
    </w:p>
    <w:p w:rsidR="002B58FA" w:rsidRPr="00752296" w:rsidRDefault="0076318B" w:rsidP="00752296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заимоотношения со сверстниками, друзьями, представителями противоположного пола.</w:t>
      </w:r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Отследить эффективность проделанной работы по профилактике суицидального поведения среди подростков за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период, можно и по результатам профилактического контроля. Профилактический контроль в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данный период осуществлён за 14</w:t>
      </w:r>
      <w:r w:rsidR="00731B42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подростками, прошедшими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психопрофилактику</w:t>
      </w:r>
      <w:proofErr w:type="spellEnd"/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2B58FA" w:rsidRPr="00752296" w:rsidRDefault="002B58FA" w:rsidP="00752296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 анализе изменений, произошедших с подростками, у которых улучшилась ситуация, обнаружены следующие результаты:</w:t>
      </w:r>
    </w:p>
    <w:p w:rsidR="002B58FA" w:rsidRPr="00752296" w:rsidRDefault="0076318B" w:rsidP="00752296">
      <w:pPr>
        <w:numPr>
          <w:ilvl w:val="0"/>
          <w:numId w:val="15"/>
        </w:numPr>
        <w:spacing w:after="0"/>
        <w:ind w:left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лучшение эмоционального состояния произошло вследствие исчезновения источ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ника, причины тревожности – у 34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%,</w:t>
      </w:r>
    </w:p>
    <w:p w:rsidR="002B58FA" w:rsidRPr="00752296" w:rsidRDefault="0076318B" w:rsidP="00752296">
      <w:pPr>
        <w:numPr>
          <w:ilvl w:val="0"/>
          <w:numId w:val="15"/>
        </w:numPr>
        <w:spacing w:after="0"/>
        <w:ind w:left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лучшение эмоционального состояния вследствие изменения отношения к себе, повышения самооценки, восприятия себя как значимого для окружающих человека после про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хождения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психопрофилактики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 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25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%,</w:t>
      </w:r>
    </w:p>
    <w:p w:rsidR="002B58FA" w:rsidRPr="00752296" w:rsidRDefault="0076318B" w:rsidP="00752296">
      <w:pPr>
        <w:numPr>
          <w:ilvl w:val="0"/>
          <w:numId w:val="15"/>
        </w:numPr>
        <w:spacing w:after="0"/>
        <w:ind w:left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У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лучшение эмоционального состояния вследствие изменения внутрисемейных отношений, отношения родителей к подростку, его потребностям и проблемам после индивидуального к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онсультирования родителей – у 22</w:t>
      </w:r>
      <w:r w:rsidR="002B58FA"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%,</w:t>
      </w:r>
    </w:p>
    <w:p w:rsidR="002B58FA" w:rsidRPr="00752296" w:rsidRDefault="002B58FA" w:rsidP="00752296">
      <w:pPr>
        <w:numPr>
          <w:ilvl w:val="0"/>
          <w:numId w:val="15"/>
        </w:numPr>
        <w:spacing w:after="0"/>
        <w:ind w:left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улучшение эмоционального состояния вследствие изменения отношения к миру, восприятие его как доброжелательного или нейтрального после прох</w:t>
      </w:r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ождения </w:t>
      </w:r>
      <w:proofErr w:type="spellStart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психопрофилактики</w:t>
      </w:r>
      <w:proofErr w:type="spellEnd"/>
      <w:r w:rsidR="007631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у 20</w:t>
      </w:r>
      <w:r w:rsidRPr="007522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%.</w:t>
      </w:r>
    </w:p>
    <w:p w:rsidR="00500144" w:rsidRPr="00752296" w:rsidRDefault="00E4452C" w:rsidP="00752296">
      <w:pPr>
        <w:spacing w:after="0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752296">
        <w:rPr>
          <w:rFonts w:ascii="Times New Roman" w:hAnsi="Times New Roman" w:cs="Times New Roman"/>
          <w:sz w:val="24"/>
          <w:szCs w:val="24"/>
        </w:rPr>
        <w:t>Таким образом</w:t>
      </w:r>
      <w:r w:rsidR="005722FF" w:rsidRPr="00752296">
        <w:rPr>
          <w:rFonts w:ascii="Times New Roman" w:hAnsi="Times New Roman" w:cs="Times New Roman"/>
          <w:sz w:val="24"/>
          <w:szCs w:val="24"/>
        </w:rPr>
        <w:t>,</w:t>
      </w:r>
      <w:r w:rsidRPr="00752296">
        <w:rPr>
          <w:rFonts w:ascii="Times New Roman" w:hAnsi="Times New Roman" w:cs="Times New Roman"/>
          <w:sz w:val="24"/>
          <w:szCs w:val="24"/>
        </w:rPr>
        <w:t xml:space="preserve"> можно говорить о рез</w:t>
      </w:r>
      <w:bookmarkStart w:id="0" w:name="_GoBack"/>
      <w:bookmarkEnd w:id="0"/>
      <w:r w:rsidRPr="00752296">
        <w:rPr>
          <w:rFonts w:ascii="Times New Roman" w:hAnsi="Times New Roman" w:cs="Times New Roman"/>
          <w:sz w:val="24"/>
          <w:szCs w:val="24"/>
        </w:rPr>
        <w:t>ультативности работы данной программы.</w:t>
      </w:r>
    </w:p>
    <w:sectPr w:rsidR="00500144" w:rsidRPr="00752296" w:rsidSect="007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F47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637F74"/>
    <w:multiLevelType w:val="hybridMultilevel"/>
    <w:tmpl w:val="CD4EAF86"/>
    <w:lvl w:ilvl="0" w:tplc="4614D52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4E62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852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B74A00"/>
    <w:multiLevelType w:val="hybridMultilevel"/>
    <w:tmpl w:val="4B1604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5D2D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2E857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5932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7211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2C52D5"/>
    <w:multiLevelType w:val="hybridMultilevel"/>
    <w:tmpl w:val="0B18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A01F9"/>
    <w:multiLevelType w:val="hybridMultilevel"/>
    <w:tmpl w:val="A22E4F76"/>
    <w:lvl w:ilvl="0" w:tplc="B97C5E20">
      <w:numFmt w:val="bullet"/>
      <w:lvlText w:val="•"/>
      <w:lvlJc w:val="left"/>
      <w:pPr>
        <w:ind w:left="85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FE0072">
      <w:start w:val="1"/>
      <w:numFmt w:val="decimal"/>
      <w:lvlText w:val="%2.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696A6FCC">
      <w:numFmt w:val="bullet"/>
      <w:lvlText w:val="•"/>
      <w:lvlJc w:val="left"/>
      <w:pPr>
        <w:ind w:left="2536" w:hanging="361"/>
      </w:pPr>
      <w:rPr>
        <w:rFonts w:hint="default"/>
        <w:lang w:val="ru-RU" w:eastAsia="ru-RU" w:bidi="ru-RU"/>
      </w:rPr>
    </w:lvl>
    <w:lvl w:ilvl="3" w:tplc="5C662746">
      <w:numFmt w:val="bullet"/>
      <w:lvlText w:val="•"/>
      <w:lvlJc w:val="left"/>
      <w:pPr>
        <w:ind w:left="3632" w:hanging="361"/>
      </w:pPr>
      <w:rPr>
        <w:rFonts w:hint="default"/>
        <w:lang w:val="ru-RU" w:eastAsia="ru-RU" w:bidi="ru-RU"/>
      </w:rPr>
    </w:lvl>
    <w:lvl w:ilvl="4" w:tplc="2F82E1A6">
      <w:numFmt w:val="bullet"/>
      <w:lvlText w:val="•"/>
      <w:lvlJc w:val="left"/>
      <w:pPr>
        <w:ind w:left="4728" w:hanging="361"/>
      </w:pPr>
      <w:rPr>
        <w:rFonts w:hint="default"/>
        <w:lang w:val="ru-RU" w:eastAsia="ru-RU" w:bidi="ru-RU"/>
      </w:rPr>
    </w:lvl>
    <w:lvl w:ilvl="5" w:tplc="343416DA">
      <w:numFmt w:val="bullet"/>
      <w:lvlText w:val="•"/>
      <w:lvlJc w:val="left"/>
      <w:pPr>
        <w:ind w:left="5825" w:hanging="361"/>
      </w:pPr>
      <w:rPr>
        <w:rFonts w:hint="default"/>
        <w:lang w:val="ru-RU" w:eastAsia="ru-RU" w:bidi="ru-RU"/>
      </w:rPr>
    </w:lvl>
    <w:lvl w:ilvl="6" w:tplc="FEB616EA">
      <w:numFmt w:val="bullet"/>
      <w:lvlText w:val="•"/>
      <w:lvlJc w:val="left"/>
      <w:pPr>
        <w:ind w:left="6921" w:hanging="361"/>
      </w:pPr>
      <w:rPr>
        <w:rFonts w:hint="default"/>
        <w:lang w:val="ru-RU" w:eastAsia="ru-RU" w:bidi="ru-RU"/>
      </w:rPr>
    </w:lvl>
    <w:lvl w:ilvl="7" w:tplc="738C5BF0">
      <w:numFmt w:val="bullet"/>
      <w:lvlText w:val="•"/>
      <w:lvlJc w:val="left"/>
      <w:pPr>
        <w:ind w:left="8017" w:hanging="361"/>
      </w:pPr>
      <w:rPr>
        <w:rFonts w:hint="default"/>
        <w:lang w:val="ru-RU" w:eastAsia="ru-RU" w:bidi="ru-RU"/>
      </w:rPr>
    </w:lvl>
    <w:lvl w:ilvl="8" w:tplc="797AC3EA">
      <w:numFmt w:val="bullet"/>
      <w:lvlText w:val="•"/>
      <w:lvlJc w:val="left"/>
      <w:pPr>
        <w:ind w:left="9113" w:hanging="361"/>
      </w:pPr>
      <w:rPr>
        <w:rFonts w:hint="default"/>
        <w:lang w:val="ru-RU" w:eastAsia="ru-RU" w:bidi="ru-RU"/>
      </w:rPr>
    </w:lvl>
  </w:abstractNum>
  <w:abstractNum w:abstractNumId="12">
    <w:nsid w:val="6F3218B1"/>
    <w:multiLevelType w:val="hybridMultilevel"/>
    <w:tmpl w:val="D2EC3A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EC5B57"/>
    <w:multiLevelType w:val="hybridMultilevel"/>
    <w:tmpl w:val="DD84A6CA"/>
    <w:lvl w:ilvl="0" w:tplc="21B6BECE">
      <w:start w:val="1"/>
      <w:numFmt w:val="decimal"/>
      <w:lvlText w:val="%1."/>
      <w:lvlJc w:val="left"/>
      <w:pPr>
        <w:ind w:left="136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EA091AA">
      <w:numFmt w:val="bullet"/>
      <w:lvlText w:val="•"/>
      <w:lvlJc w:val="left"/>
      <w:pPr>
        <w:ind w:left="2354" w:hanging="361"/>
      </w:pPr>
      <w:rPr>
        <w:rFonts w:hint="default"/>
        <w:lang w:val="ru-RU" w:eastAsia="ru-RU" w:bidi="ru-RU"/>
      </w:rPr>
    </w:lvl>
    <w:lvl w:ilvl="2" w:tplc="D01A2062">
      <w:numFmt w:val="bullet"/>
      <w:lvlText w:val="•"/>
      <w:lvlJc w:val="left"/>
      <w:pPr>
        <w:ind w:left="3349" w:hanging="361"/>
      </w:pPr>
      <w:rPr>
        <w:rFonts w:hint="default"/>
        <w:lang w:val="ru-RU" w:eastAsia="ru-RU" w:bidi="ru-RU"/>
      </w:rPr>
    </w:lvl>
    <w:lvl w:ilvl="3" w:tplc="C5306F6C">
      <w:numFmt w:val="bullet"/>
      <w:lvlText w:val="•"/>
      <w:lvlJc w:val="left"/>
      <w:pPr>
        <w:ind w:left="4343" w:hanging="361"/>
      </w:pPr>
      <w:rPr>
        <w:rFonts w:hint="default"/>
        <w:lang w:val="ru-RU" w:eastAsia="ru-RU" w:bidi="ru-RU"/>
      </w:rPr>
    </w:lvl>
    <w:lvl w:ilvl="4" w:tplc="18468710">
      <w:numFmt w:val="bullet"/>
      <w:lvlText w:val="•"/>
      <w:lvlJc w:val="left"/>
      <w:pPr>
        <w:ind w:left="5338" w:hanging="361"/>
      </w:pPr>
      <w:rPr>
        <w:rFonts w:hint="default"/>
        <w:lang w:val="ru-RU" w:eastAsia="ru-RU" w:bidi="ru-RU"/>
      </w:rPr>
    </w:lvl>
    <w:lvl w:ilvl="5" w:tplc="086C57D6">
      <w:numFmt w:val="bullet"/>
      <w:lvlText w:val="•"/>
      <w:lvlJc w:val="left"/>
      <w:pPr>
        <w:ind w:left="6333" w:hanging="361"/>
      </w:pPr>
      <w:rPr>
        <w:rFonts w:hint="default"/>
        <w:lang w:val="ru-RU" w:eastAsia="ru-RU" w:bidi="ru-RU"/>
      </w:rPr>
    </w:lvl>
    <w:lvl w:ilvl="6" w:tplc="0798CF28">
      <w:numFmt w:val="bullet"/>
      <w:lvlText w:val="•"/>
      <w:lvlJc w:val="left"/>
      <w:pPr>
        <w:ind w:left="7327" w:hanging="361"/>
      </w:pPr>
      <w:rPr>
        <w:rFonts w:hint="default"/>
        <w:lang w:val="ru-RU" w:eastAsia="ru-RU" w:bidi="ru-RU"/>
      </w:rPr>
    </w:lvl>
    <w:lvl w:ilvl="7" w:tplc="AF8AC588">
      <w:numFmt w:val="bullet"/>
      <w:lvlText w:val="•"/>
      <w:lvlJc w:val="left"/>
      <w:pPr>
        <w:ind w:left="8322" w:hanging="361"/>
      </w:pPr>
      <w:rPr>
        <w:rFonts w:hint="default"/>
        <w:lang w:val="ru-RU" w:eastAsia="ru-RU" w:bidi="ru-RU"/>
      </w:rPr>
    </w:lvl>
    <w:lvl w:ilvl="8" w:tplc="9EB067C4">
      <w:numFmt w:val="bullet"/>
      <w:lvlText w:val="•"/>
      <w:lvlJc w:val="left"/>
      <w:pPr>
        <w:ind w:left="9317" w:hanging="361"/>
      </w:pPr>
      <w:rPr>
        <w:rFonts w:hint="default"/>
        <w:lang w:val="ru-RU" w:eastAsia="ru-RU" w:bidi="ru-RU"/>
      </w:rPr>
    </w:lvl>
  </w:abstractNum>
  <w:abstractNum w:abstractNumId="14">
    <w:nsid w:val="7FC203D9"/>
    <w:multiLevelType w:val="hybridMultilevel"/>
    <w:tmpl w:val="9D765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FB9"/>
    <w:rsid w:val="000B41FB"/>
    <w:rsid w:val="002B58FA"/>
    <w:rsid w:val="0031354F"/>
    <w:rsid w:val="00465F31"/>
    <w:rsid w:val="00500144"/>
    <w:rsid w:val="0051588F"/>
    <w:rsid w:val="005722FF"/>
    <w:rsid w:val="00731B42"/>
    <w:rsid w:val="00752296"/>
    <w:rsid w:val="0076318B"/>
    <w:rsid w:val="007962F1"/>
    <w:rsid w:val="007A1FB9"/>
    <w:rsid w:val="00831831"/>
    <w:rsid w:val="009E10DF"/>
    <w:rsid w:val="00D179F5"/>
    <w:rsid w:val="00E4452C"/>
    <w:rsid w:val="00FB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Психологи</cp:lastModifiedBy>
  <cp:revision>12</cp:revision>
  <dcterms:created xsi:type="dcterms:W3CDTF">2018-09-04T14:48:00Z</dcterms:created>
  <dcterms:modified xsi:type="dcterms:W3CDTF">2023-06-23T07:25:00Z</dcterms:modified>
</cp:coreProperties>
</file>