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B0" w:rsidRDefault="002E7042" w:rsidP="002E7042">
      <w:pPr>
        <w:pStyle w:val="a3"/>
        <w:numPr>
          <w:ilvl w:val="0"/>
          <w:numId w:val="1"/>
        </w:numPr>
      </w:pPr>
      <w:r>
        <w:t>Определение луча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Определение отрезка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Определение угла</w:t>
      </w:r>
    </w:p>
    <w:p w:rsidR="002E7042" w:rsidRDefault="00A0612F" w:rsidP="002E7042">
      <w:pPr>
        <w:pStyle w:val="a3"/>
        <w:numPr>
          <w:ilvl w:val="0"/>
          <w:numId w:val="1"/>
        </w:numPr>
      </w:pPr>
      <w:r>
        <w:t xml:space="preserve">Определение </w:t>
      </w:r>
      <w:r w:rsidR="00836B43">
        <w:t xml:space="preserve">равных </w:t>
      </w:r>
      <w:r>
        <w:t>фигур</w:t>
      </w:r>
    </w:p>
    <w:p w:rsidR="002E7042" w:rsidRDefault="00836B43" w:rsidP="002E7042">
      <w:pPr>
        <w:pStyle w:val="a3"/>
        <w:numPr>
          <w:ilvl w:val="0"/>
          <w:numId w:val="1"/>
        </w:numPr>
      </w:pPr>
      <w:r>
        <w:t>Единицы измерения (отрез</w:t>
      </w:r>
      <w:r w:rsidR="002E7042">
        <w:t>к</w:t>
      </w:r>
      <w:r>
        <w:t>а, уг</w:t>
      </w:r>
      <w:r w:rsidR="002E7042">
        <w:t>л</w:t>
      </w:r>
      <w:r>
        <w:t>а</w:t>
      </w:r>
      <w:r w:rsidR="002E7042">
        <w:t>, периметр</w:t>
      </w:r>
      <w:r>
        <w:t>а, площади</w:t>
      </w:r>
      <w:r w:rsidR="002E7042">
        <w:t>)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Виды углов. Их градусная мера.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 xml:space="preserve">Определение </w:t>
      </w:r>
      <w:proofErr w:type="gramStart"/>
      <w:r>
        <w:t>перпендикулярных</w:t>
      </w:r>
      <w:proofErr w:type="gramEnd"/>
      <w:r>
        <w:t xml:space="preserve"> прямых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Определение смежных углов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Определение вертикальных углов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Свойство смежных углов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Свойство вертикальных углов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Первый признак равенства треугольников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Определение равных треугольников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Второй признак равенства треугольников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Третий признак равенства треугольников</w:t>
      </w:r>
    </w:p>
    <w:p w:rsidR="002E7042" w:rsidRDefault="002E7042" w:rsidP="002E7042">
      <w:pPr>
        <w:pStyle w:val="a3"/>
        <w:numPr>
          <w:ilvl w:val="0"/>
          <w:numId w:val="1"/>
        </w:numPr>
      </w:pPr>
      <w:r>
        <w:t>Определение равнобедренного треугольника</w:t>
      </w:r>
    </w:p>
    <w:p w:rsidR="002E7042" w:rsidRDefault="007679A5" w:rsidP="002E7042">
      <w:pPr>
        <w:pStyle w:val="a3"/>
        <w:numPr>
          <w:ilvl w:val="0"/>
          <w:numId w:val="1"/>
        </w:numPr>
      </w:pPr>
      <w:r>
        <w:t>Свойство</w:t>
      </w:r>
      <w:r w:rsidR="002E7042">
        <w:t xml:space="preserve"> равнобедренного треугольника</w:t>
      </w:r>
    </w:p>
    <w:p w:rsidR="002E7042" w:rsidRDefault="00836B43" w:rsidP="002E7042">
      <w:pPr>
        <w:pStyle w:val="a3"/>
        <w:numPr>
          <w:ilvl w:val="0"/>
          <w:numId w:val="1"/>
        </w:numPr>
      </w:pPr>
      <w:r>
        <w:t>Признак</w:t>
      </w:r>
      <w:r w:rsidR="002E7042">
        <w:t xml:space="preserve"> равнобедренного треугольника</w:t>
      </w:r>
    </w:p>
    <w:p w:rsidR="002E7042" w:rsidRDefault="007679A5" w:rsidP="002E7042">
      <w:pPr>
        <w:pStyle w:val="a3"/>
        <w:numPr>
          <w:ilvl w:val="0"/>
          <w:numId w:val="1"/>
        </w:numPr>
      </w:pPr>
      <w:r>
        <w:t>Определение медианы</w:t>
      </w:r>
    </w:p>
    <w:p w:rsidR="007679A5" w:rsidRDefault="007679A5" w:rsidP="002E7042">
      <w:pPr>
        <w:pStyle w:val="a3"/>
        <w:numPr>
          <w:ilvl w:val="0"/>
          <w:numId w:val="1"/>
        </w:numPr>
      </w:pPr>
      <w:r>
        <w:t>Определение биссектрисы</w:t>
      </w:r>
    </w:p>
    <w:p w:rsidR="007679A5" w:rsidRDefault="007679A5" w:rsidP="002E7042">
      <w:pPr>
        <w:pStyle w:val="a3"/>
        <w:numPr>
          <w:ilvl w:val="0"/>
          <w:numId w:val="1"/>
        </w:numPr>
      </w:pPr>
      <w:r>
        <w:t>Определение высоты</w:t>
      </w:r>
    </w:p>
    <w:p w:rsidR="007679A5" w:rsidRDefault="007679A5" w:rsidP="002E7042">
      <w:pPr>
        <w:pStyle w:val="a3"/>
        <w:numPr>
          <w:ilvl w:val="0"/>
          <w:numId w:val="1"/>
        </w:numPr>
      </w:pPr>
      <w:r>
        <w:t>Определение окружности</w:t>
      </w:r>
    </w:p>
    <w:p w:rsidR="007679A5" w:rsidRDefault="007679A5" w:rsidP="002E7042">
      <w:pPr>
        <w:pStyle w:val="a3"/>
        <w:numPr>
          <w:ilvl w:val="0"/>
          <w:numId w:val="1"/>
        </w:numPr>
      </w:pPr>
      <w:r>
        <w:t>Элементы в окружности (</w:t>
      </w:r>
      <w:proofErr w:type="spellStart"/>
      <w:r>
        <w:t>хорда</w:t>
      </w:r>
      <w:proofErr w:type="gramStart"/>
      <w:r>
        <w:t>,</w:t>
      </w:r>
      <w:r w:rsidR="00836B43">
        <w:t>р</w:t>
      </w:r>
      <w:proofErr w:type="gramEnd"/>
      <w:r w:rsidR="00836B43">
        <w:t>адиус,диаметр</w:t>
      </w:r>
      <w:proofErr w:type="spellEnd"/>
      <w:r>
        <w:t xml:space="preserve"> ). Соотношения между ними</w:t>
      </w:r>
    </w:p>
    <w:p w:rsidR="007679A5" w:rsidRDefault="007679A5" w:rsidP="002E7042">
      <w:pPr>
        <w:pStyle w:val="a3"/>
        <w:numPr>
          <w:ilvl w:val="0"/>
          <w:numId w:val="1"/>
        </w:numPr>
      </w:pPr>
      <w:r>
        <w:t xml:space="preserve">Определение </w:t>
      </w:r>
      <w:proofErr w:type="gramStart"/>
      <w:r>
        <w:t>параллельных</w:t>
      </w:r>
      <w:proofErr w:type="gramEnd"/>
      <w:r>
        <w:t xml:space="preserve"> прямых</w:t>
      </w:r>
    </w:p>
    <w:p w:rsidR="007679A5" w:rsidRDefault="00836B43" w:rsidP="00836B43">
      <w:pPr>
        <w:pStyle w:val="a3"/>
        <w:numPr>
          <w:ilvl w:val="0"/>
          <w:numId w:val="1"/>
        </w:numPr>
      </w:pPr>
      <w:r>
        <w:t>П</w:t>
      </w:r>
      <w:r w:rsidR="007679A5">
        <w:t>ризнак</w:t>
      </w:r>
      <w:r>
        <w:t>и</w:t>
      </w:r>
      <w:r w:rsidR="007679A5">
        <w:t xml:space="preserve"> параллельности </w:t>
      </w:r>
      <w:proofErr w:type="gramStart"/>
      <w:r w:rsidR="007679A5">
        <w:t>прямых</w:t>
      </w:r>
      <w:proofErr w:type="gramEnd"/>
    </w:p>
    <w:p w:rsidR="007679A5" w:rsidRDefault="007679A5" w:rsidP="002E7042">
      <w:pPr>
        <w:pStyle w:val="a3"/>
        <w:numPr>
          <w:ilvl w:val="0"/>
          <w:numId w:val="1"/>
        </w:numPr>
      </w:pPr>
      <w:r>
        <w:t xml:space="preserve">Аксиома </w:t>
      </w:r>
      <w:proofErr w:type="gramStart"/>
      <w:r>
        <w:t>параллельных</w:t>
      </w:r>
      <w:proofErr w:type="gramEnd"/>
      <w:r>
        <w:t xml:space="preserve"> прямых</w:t>
      </w:r>
    </w:p>
    <w:p w:rsidR="007679A5" w:rsidRDefault="00836B43" w:rsidP="002E7042">
      <w:pPr>
        <w:pStyle w:val="a3"/>
        <w:numPr>
          <w:ilvl w:val="0"/>
          <w:numId w:val="1"/>
        </w:numPr>
      </w:pPr>
      <w:r>
        <w:t>Свойства</w:t>
      </w:r>
      <w:r w:rsidR="007679A5">
        <w:t xml:space="preserve"> </w:t>
      </w:r>
      <w:proofErr w:type="gramStart"/>
      <w:r w:rsidR="007679A5">
        <w:t>параллельных</w:t>
      </w:r>
      <w:proofErr w:type="gramEnd"/>
      <w:r w:rsidR="007679A5">
        <w:t xml:space="preserve"> прямых</w:t>
      </w:r>
    </w:p>
    <w:p w:rsidR="007679A5" w:rsidRDefault="00A0612F" w:rsidP="002E7042">
      <w:pPr>
        <w:pStyle w:val="a3"/>
        <w:numPr>
          <w:ilvl w:val="0"/>
          <w:numId w:val="1"/>
        </w:numPr>
      </w:pPr>
      <w:r>
        <w:t>Теорема о сумме углов треугольника</w:t>
      </w:r>
    </w:p>
    <w:p w:rsidR="008A7229" w:rsidRDefault="00A0612F" w:rsidP="008A7229">
      <w:pPr>
        <w:pStyle w:val="a3"/>
        <w:numPr>
          <w:ilvl w:val="0"/>
          <w:numId w:val="1"/>
        </w:numPr>
      </w:pPr>
      <w:r>
        <w:t>Следствие из теоремы о сумме углов треугольника</w:t>
      </w:r>
    </w:p>
    <w:p w:rsidR="008A7229" w:rsidRDefault="00A0612F" w:rsidP="008A7229">
      <w:pPr>
        <w:pStyle w:val="a3"/>
        <w:numPr>
          <w:ilvl w:val="0"/>
          <w:numId w:val="1"/>
        </w:numPr>
      </w:pPr>
      <w:r>
        <w:t>Виды треугольников</w:t>
      </w:r>
    </w:p>
    <w:p w:rsidR="008A7229" w:rsidRDefault="00A0612F" w:rsidP="008A7229">
      <w:pPr>
        <w:pStyle w:val="a3"/>
        <w:numPr>
          <w:ilvl w:val="0"/>
          <w:numId w:val="1"/>
        </w:numPr>
      </w:pPr>
      <w:r>
        <w:t>Неравенство треугольников</w:t>
      </w:r>
    </w:p>
    <w:p w:rsidR="008A7229" w:rsidRDefault="008A7229" w:rsidP="008A7229">
      <w:pPr>
        <w:pStyle w:val="a3"/>
        <w:numPr>
          <w:ilvl w:val="0"/>
          <w:numId w:val="1"/>
        </w:numPr>
      </w:pPr>
      <w:r>
        <w:t>Определение прямоугольного треугольника</w:t>
      </w:r>
    </w:p>
    <w:p w:rsidR="008A7229" w:rsidRDefault="008A7229" w:rsidP="008A7229">
      <w:pPr>
        <w:pStyle w:val="a3"/>
        <w:numPr>
          <w:ilvl w:val="0"/>
          <w:numId w:val="1"/>
        </w:numPr>
      </w:pPr>
      <w:r>
        <w:t>Свойство прямоугольного треугольника</w:t>
      </w:r>
    </w:p>
    <w:p w:rsidR="001C4B21" w:rsidRDefault="001C4B21" w:rsidP="001C4B21">
      <w:pPr>
        <w:pStyle w:val="a3"/>
        <w:numPr>
          <w:ilvl w:val="0"/>
          <w:numId w:val="1"/>
        </w:numPr>
      </w:pPr>
      <w:r>
        <w:t>Признаки равенства прямоугольных треугольников (четыре теоремы)</w:t>
      </w:r>
    </w:p>
    <w:p w:rsidR="001C4B21" w:rsidRDefault="001C4B21" w:rsidP="008A7229">
      <w:pPr>
        <w:pStyle w:val="a3"/>
        <w:numPr>
          <w:ilvl w:val="0"/>
          <w:numId w:val="1"/>
        </w:numPr>
      </w:pPr>
    </w:p>
    <w:p w:rsidR="007679A5" w:rsidRDefault="008A7229" w:rsidP="008A7229">
      <w:pPr>
        <w:ind w:left="360"/>
      </w:pPr>
      <w:r>
        <w:t>Практика.</w:t>
      </w:r>
    </w:p>
    <w:p w:rsidR="008A7229" w:rsidRDefault="008A7229" w:rsidP="008A7229">
      <w:pPr>
        <w:pStyle w:val="a3"/>
        <w:numPr>
          <w:ilvl w:val="0"/>
          <w:numId w:val="2"/>
        </w:numPr>
      </w:pPr>
      <w:r>
        <w:t xml:space="preserve">Построить </w:t>
      </w:r>
      <w:proofErr w:type="gramStart"/>
      <w:r>
        <w:t>перпендикулярные</w:t>
      </w:r>
      <w:proofErr w:type="gramEnd"/>
      <w:r>
        <w:t xml:space="preserve"> прямые с помощью угольника</w:t>
      </w:r>
    </w:p>
    <w:p w:rsidR="008A7229" w:rsidRPr="008A7229" w:rsidRDefault="008A7229" w:rsidP="008A7229">
      <w:pPr>
        <w:pStyle w:val="a3"/>
        <w:numPr>
          <w:ilvl w:val="0"/>
          <w:numId w:val="2"/>
        </w:numPr>
      </w:pPr>
      <w:r w:rsidRPr="008A7229">
        <w:t xml:space="preserve">Построить угол, равный </w:t>
      </w:r>
      <w:proofErr w:type="gramStart"/>
      <w:r w:rsidRPr="008A7229">
        <w:t>данному</w:t>
      </w:r>
      <w:proofErr w:type="gramEnd"/>
    </w:p>
    <w:p w:rsidR="008A7229" w:rsidRDefault="008A7229" w:rsidP="008A7229">
      <w:pPr>
        <w:pStyle w:val="a3"/>
        <w:numPr>
          <w:ilvl w:val="0"/>
          <w:numId w:val="2"/>
        </w:numPr>
      </w:pPr>
      <w:r>
        <w:t>Построить биссектрису угла</w:t>
      </w:r>
    </w:p>
    <w:p w:rsidR="008A7229" w:rsidRDefault="00A0612F" w:rsidP="008A7229">
      <w:pPr>
        <w:pStyle w:val="a3"/>
        <w:numPr>
          <w:ilvl w:val="0"/>
          <w:numId w:val="2"/>
        </w:numPr>
      </w:pPr>
      <w:r>
        <w:t>Построить серединный перпендикуляр</w:t>
      </w:r>
    </w:p>
    <w:p w:rsidR="008A7229" w:rsidRDefault="008A7229" w:rsidP="008A7229">
      <w:pPr>
        <w:pStyle w:val="a3"/>
        <w:numPr>
          <w:ilvl w:val="0"/>
          <w:numId w:val="2"/>
        </w:numPr>
      </w:pPr>
      <w:r>
        <w:t>Построить биссектрису, медиану и высоту в треугольнике</w:t>
      </w:r>
    </w:p>
    <w:p w:rsidR="001C4B21" w:rsidRDefault="001C4B21" w:rsidP="001C4B21">
      <w:pPr>
        <w:pStyle w:val="a3"/>
        <w:numPr>
          <w:ilvl w:val="0"/>
          <w:numId w:val="2"/>
        </w:numPr>
      </w:pPr>
      <w:r>
        <w:t>Пос</w:t>
      </w:r>
      <w:r>
        <w:t>троит</w:t>
      </w:r>
      <w:r>
        <w:t>ь треугольник по 3-ем элементам</w:t>
      </w:r>
    </w:p>
    <w:p w:rsidR="001C4B21" w:rsidRDefault="001C4B21" w:rsidP="001C4B21">
      <w:pPr>
        <w:pStyle w:val="a3"/>
        <w:numPr>
          <w:ilvl w:val="0"/>
          <w:numId w:val="2"/>
        </w:numPr>
      </w:pPr>
      <w:r>
        <w:t xml:space="preserve"> Уметь находить расстояние </w:t>
      </w:r>
      <w:r>
        <w:t xml:space="preserve">от точки </w:t>
      </w:r>
      <w:proofErr w:type="gramStart"/>
      <w:r>
        <w:t>до</w:t>
      </w:r>
      <w:proofErr w:type="gramEnd"/>
      <w:r>
        <w:t xml:space="preserve"> прямой</w:t>
      </w:r>
    </w:p>
    <w:p w:rsidR="001C4B21" w:rsidRDefault="001C4B21" w:rsidP="001C4B21">
      <w:pPr>
        <w:pStyle w:val="a3"/>
        <w:numPr>
          <w:ilvl w:val="0"/>
          <w:numId w:val="2"/>
        </w:numPr>
      </w:pPr>
      <w:r w:rsidRPr="000052EC">
        <w:t xml:space="preserve"> </w:t>
      </w:r>
      <w:r>
        <w:t xml:space="preserve">Уметь находить расстояние </w:t>
      </w:r>
      <w:proofErr w:type="gramStart"/>
      <w:r>
        <w:t>между</w:t>
      </w:r>
      <w:proofErr w:type="gramEnd"/>
      <w:r>
        <w:t xml:space="preserve"> параллельными прямыми</w:t>
      </w:r>
    </w:p>
    <w:p w:rsidR="001C4B21" w:rsidRDefault="001C4B21" w:rsidP="001C4B21">
      <w:pPr>
        <w:pStyle w:val="a3"/>
      </w:pPr>
      <w:bookmarkStart w:id="0" w:name="_GoBack"/>
      <w:bookmarkEnd w:id="0"/>
    </w:p>
    <w:sectPr w:rsidR="001C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0C4"/>
    <w:multiLevelType w:val="hybridMultilevel"/>
    <w:tmpl w:val="F5F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3013"/>
    <w:multiLevelType w:val="hybridMultilevel"/>
    <w:tmpl w:val="255E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1B"/>
    <w:rsid w:val="001C4B21"/>
    <w:rsid w:val="002E7042"/>
    <w:rsid w:val="006904B0"/>
    <w:rsid w:val="007679A5"/>
    <w:rsid w:val="0082281B"/>
    <w:rsid w:val="00836B43"/>
    <w:rsid w:val="008A7229"/>
    <w:rsid w:val="00A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</dc:creator>
  <cp:keywords/>
  <dc:description/>
  <cp:lastModifiedBy>admin</cp:lastModifiedBy>
  <cp:revision>6</cp:revision>
  <cp:lastPrinted>2014-03-21T07:22:00Z</cp:lastPrinted>
  <dcterms:created xsi:type="dcterms:W3CDTF">2014-03-14T09:22:00Z</dcterms:created>
  <dcterms:modified xsi:type="dcterms:W3CDTF">2014-03-21T07:22:00Z</dcterms:modified>
</cp:coreProperties>
</file>