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FE" w:rsidRDefault="00C967FE" w:rsidP="00C967FE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Уважаемые родители!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Вы, безусловно, — самый близкий и значимый для ребенка человек.</w:t>
      </w:r>
      <w:r>
        <w:rPr>
          <w:color w:val="000000"/>
        </w:rPr>
        <w:br/>
        <w:t>Вы стремитесь быть успешным родителем. Вы испытываете тревогу</w:t>
      </w:r>
      <w:r>
        <w:rPr>
          <w:color w:val="000000"/>
        </w:rPr>
        <w:br/>
        <w:t>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Помните! Чем раньше Вы заметите неладное, тем легче будет справиться с бедой.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Нужно ли тестирование Вам, Вашей семье?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Да – если опасаетесь, что ваш ребенок начал употреблять наркотики.</w:t>
      </w:r>
      <w:r>
        <w:rPr>
          <w:color w:val="000000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lastRenderedPageBreak/>
        <w:t xml:space="preserve">-           утрата старых друзей, отказ познакомить Вас с </w:t>
      </w:r>
      <w:proofErr w:type="gramStart"/>
      <w:r>
        <w:rPr>
          <w:color w:val="000000"/>
          <w:shd w:val="clear" w:color="auto" w:fill="FFFFFF"/>
        </w:rPr>
        <w:t>новыми</w:t>
      </w:r>
      <w:proofErr w:type="gramEnd"/>
      <w:r>
        <w:rPr>
          <w:color w:val="000000"/>
          <w:shd w:val="clear" w:color="auto" w:fill="FFFFFF"/>
        </w:rPr>
        <w:t>;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-           сужение круга интересов, потеря интереса к бывшим увлечениям, хобби и пр.;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-           нарушение памяти, неспособность логически мыслить, резкое снижение успеваемости;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-           резкие перемены в характере, чрезмерная эмоциональность,</w:t>
      </w:r>
      <w:r>
        <w:rPr>
          <w:color w:val="000000"/>
          <w:shd w:val="clear" w:color="auto" w:fill="FFFFFF"/>
        </w:rPr>
        <w:br/>
        <w:t>не обусловленная реальной обстановкой. Настроение колеблется:</w:t>
      </w:r>
      <w:r>
        <w:rPr>
          <w:color w:val="000000"/>
          <w:shd w:val="clear" w:color="auto" w:fill="FFFFFF"/>
        </w:rPr>
        <w:br/>
        <w:t>от безудержного веселья до депрессии;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-           непривычная раздражительность и агрессия;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-           замкнутость: ребенка перестают интересовать события в семье,</w:t>
      </w:r>
      <w:r>
        <w:rPr>
          <w:color w:val="000000"/>
          <w:shd w:val="clear" w:color="auto" w:fill="FFFFFF"/>
        </w:rPr>
        <w:br/>
        <w:t>в классе;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           сокрытие от Вас мест, которые он посещает, того, с кем и чем планирует заниматься, и пр.;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           телефонные разговоры (особенно «зашифрованные»)</w:t>
      </w:r>
      <w:r>
        <w:rPr>
          <w:color w:val="000000"/>
        </w:rPr>
        <w:br/>
        <w:t>с незнакомыми лицами;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           стремление все закрыть на ключ: комнату, ящики стола, шкатулки и пр.;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           нарушение сна: бессонница или настолько крепкий сон, что</w:t>
      </w:r>
      <w:r>
        <w:rPr>
          <w:color w:val="000000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           необъяснимое повышение аппетита или, наоборот, беспричинная потеря его, частые простудные заболевания;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-           долгое (вплоть до нескольких суток) отсутствие дома;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           нарушение речи, походки и координации движений при отсутствии запаха алкоголя изо рта;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-           специфический запах от одежды (например, смесь хвои с табаком);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-           незнакомые таблетки, порошки и пр. (не из домашней аптечки)</w:t>
      </w:r>
      <w:r>
        <w:rPr>
          <w:color w:val="000000"/>
          <w:shd w:val="clear" w:color="auto" w:fill="FFFFFF"/>
        </w:rPr>
        <w:br/>
        <w:t>в комнате, среди личных вещей;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-           неожиданное покраснение глаз, зрачки неестественно сужены или расширены, коричневый налет на языке;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-           необъяснимые «потери» денег и пропажа вещей из дома.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веществ.</w:t>
      </w:r>
    </w:p>
    <w:p w:rsidR="00C967FE" w:rsidRDefault="00C967FE" w:rsidP="00C967F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Не стесняйтесь этого – любая профилактика в Ваших интересах!</w:t>
      </w:r>
    </w:p>
    <w:p w:rsidR="00C16E1D" w:rsidRDefault="00C16E1D">
      <w:bookmarkStart w:id="0" w:name="_GoBack"/>
      <w:bookmarkEnd w:id="0"/>
    </w:p>
    <w:sectPr w:rsidR="00C16E1D" w:rsidSect="00217BF3">
      <w:pgSz w:w="11907" w:h="8391" w:orient="landscape" w:code="11"/>
      <w:pgMar w:top="238" w:right="244" w:bottom="244" w:left="238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FE"/>
    <w:rsid w:val="00217BF3"/>
    <w:rsid w:val="00C16E1D"/>
    <w:rsid w:val="00C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2020-09-11T07:19:00Z</dcterms:created>
  <dcterms:modified xsi:type="dcterms:W3CDTF">2020-09-11T07:19:00Z</dcterms:modified>
</cp:coreProperties>
</file>