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5C" w:rsidRPr="00632D8F" w:rsidRDefault="009C6CAE" w:rsidP="00632D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D8F">
        <w:rPr>
          <w:rFonts w:ascii="Times New Roman" w:hAnsi="Times New Roman" w:cs="Times New Roman"/>
          <w:b/>
          <w:sz w:val="28"/>
          <w:szCs w:val="28"/>
        </w:rPr>
        <w:t>Список вопросов к зачету по русскому языку, 7 класс</w:t>
      </w:r>
    </w:p>
    <w:p w:rsidR="009C6CAE" w:rsidRPr="00632D8F" w:rsidRDefault="009C6CAE" w:rsidP="00632D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D8F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  <w:r w:rsidR="001F2DE6">
        <w:rPr>
          <w:rFonts w:ascii="Times New Roman" w:hAnsi="Times New Roman" w:cs="Times New Roman"/>
          <w:b/>
          <w:sz w:val="28"/>
          <w:szCs w:val="28"/>
        </w:rPr>
        <w:t xml:space="preserve"> «Морфология»</w:t>
      </w:r>
    </w:p>
    <w:p w:rsidR="009C6CAE" w:rsidRPr="00371EF0" w:rsidRDefault="009C6CAE" w:rsidP="00632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EF0">
        <w:rPr>
          <w:rFonts w:ascii="Times New Roman" w:hAnsi="Times New Roman" w:cs="Times New Roman"/>
          <w:sz w:val="24"/>
          <w:szCs w:val="24"/>
        </w:rPr>
        <w:t>1. Классификация частей речи в русском языке.</w:t>
      </w:r>
    </w:p>
    <w:p w:rsidR="009C6CAE" w:rsidRPr="00371EF0" w:rsidRDefault="009C6CAE" w:rsidP="00632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EF0">
        <w:rPr>
          <w:rFonts w:ascii="Times New Roman" w:hAnsi="Times New Roman" w:cs="Times New Roman"/>
          <w:sz w:val="24"/>
          <w:szCs w:val="24"/>
        </w:rPr>
        <w:t>2. Имя существительное как часть речи</w:t>
      </w:r>
      <w:r w:rsidR="00DE2417" w:rsidRPr="00371EF0">
        <w:rPr>
          <w:rFonts w:ascii="Times New Roman" w:hAnsi="Times New Roman" w:cs="Times New Roman"/>
          <w:sz w:val="24"/>
          <w:szCs w:val="24"/>
        </w:rPr>
        <w:t>: вопросы, общее грамматическое значение, постоянные морфологические признаки, непостоянные морфологические признаки, синтаксическая роль</w:t>
      </w:r>
      <w:r w:rsidRPr="00371EF0">
        <w:rPr>
          <w:rFonts w:ascii="Times New Roman" w:hAnsi="Times New Roman" w:cs="Times New Roman"/>
          <w:sz w:val="24"/>
          <w:szCs w:val="24"/>
        </w:rPr>
        <w:t>.</w:t>
      </w:r>
    </w:p>
    <w:p w:rsidR="009C6CAE" w:rsidRPr="00371EF0" w:rsidRDefault="009C6CAE" w:rsidP="00632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EF0">
        <w:rPr>
          <w:rFonts w:ascii="Times New Roman" w:hAnsi="Times New Roman" w:cs="Times New Roman"/>
          <w:sz w:val="24"/>
          <w:szCs w:val="24"/>
        </w:rPr>
        <w:t>3. Имя прилагательное как часть речи</w:t>
      </w:r>
      <w:r w:rsidR="00DE2417" w:rsidRPr="00371EF0">
        <w:rPr>
          <w:rFonts w:ascii="Times New Roman" w:hAnsi="Times New Roman" w:cs="Times New Roman"/>
          <w:sz w:val="24"/>
          <w:szCs w:val="24"/>
        </w:rPr>
        <w:t>: вопросы; общее грамматическое значение; постоянные морфологические признаки; непостоянные морфологические признаки; синтаксическая роль</w:t>
      </w:r>
      <w:r w:rsidRPr="00371EF0">
        <w:rPr>
          <w:rFonts w:ascii="Times New Roman" w:hAnsi="Times New Roman" w:cs="Times New Roman"/>
          <w:sz w:val="24"/>
          <w:szCs w:val="24"/>
        </w:rPr>
        <w:t>.</w:t>
      </w:r>
    </w:p>
    <w:p w:rsidR="009C6CAE" w:rsidRPr="00371EF0" w:rsidRDefault="009C6CAE" w:rsidP="00632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EF0">
        <w:rPr>
          <w:rFonts w:ascii="Times New Roman" w:hAnsi="Times New Roman" w:cs="Times New Roman"/>
          <w:sz w:val="24"/>
          <w:szCs w:val="24"/>
        </w:rPr>
        <w:t>4. Имя числительное как часть речи</w:t>
      </w:r>
      <w:r w:rsidR="00DE2417" w:rsidRPr="00371EF0">
        <w:rPr>
          <w:rFonts w:ascii="Times New Roman" w:hAnsi="Times New Roman" w:cs="Times New Roman"/>
          <w:sz w:val="24"/>
          <w:szCs w:val="24"/>
        </w:rPr>
        <w:t xml:space="preserve"> </w:t>
      </w:r>
      <w:r w:rsidR="00632D8F" w:rsidRPr="00371EF0">
        <w:rPr>
          <w:rFonts w:ascii="Times New Roman" w:hAnsi="Times New Roman" w:cs="Times New Roman"/>
          <w:sz w:val="24"/>
          <w:szCs w:val="24"/>
        </w:rPr>
        <w:t>(</w:t>
      </w:r>
      <w:r w:rsidR="00DE2417" w:rsidRPr="00371EF0">
        <w:rPr>
          <w:rFonts w:ascii="Times New Roman" w:hAnsi="Times New Roman" w:cs="Times New Roman"/>
          <w:sz w:val="24"/>
          <w:szCs w:val="24"/>
        </w:rPr>
        <w:t>вопросы; общее грамматическое значение; постоянные морфологические признаки; непостоянные морфологически</w:t>
      </w:r>
      <w:r w:rsidR="00632D8F" w:rsidRPr="00371EF0">
        <w:rPr>
          <w:rFonts w:ascii="Times New Roman" w:hAnsi="Times New Roman" w:cs="Times New Roman"/>
          <w:sz w:val="24"/>
          <w:szCs w:val="24"/>
        </w:rPr>
        <w:t xml:space="preserve">е признаки; синтаксическая роль). </w:t>
      </w:r>
      <w:r w:rsidR="00DE2417" w:rsidRPr="00371EF0">
        <w:rPr>
          <w:rFonts w:ascii="Times New Roman" w:hAnsi="Times New Roman" w:cs="Times New Roman"/>
          <w:sz w:val="24"/>
          <w:szCs w:val="24"/>
        </w:rPr>
        <w:t xml:space="preserve">Разряды имен числительных. </w:t>
      </w:r>
    </w:p>
    <w:p w:rsidR="009C6CAE" w:rsidRPr="00371EF0" w:rsidRDefault="009C6CAE" w:rsidP="00632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EF0">
        <w:rPr>
          <w:rFonts w:ascii="Times New Roman" w:hAnsi="Times New Roman" w:cs="Times New Roman"/>
          <w:sz w:val="24"/>
          <w:szCs w:val="24"/>
        </w:rPr>
        <w:t>5. Глагол как часть речи</w:t>
      </w:r>
      <w:r w:rsidR="00632D8F" w:rsidRPr="00371EF0">
        <w:rPr>
          <w:sz w:val="24"/>
          <w:szCs w:val="24"/>
        </w:rPr>
        <w:t xml:space="preserve"> (</w:t>
      </w:r>
      <w:r w:rsidR="00632D8F" w:rsidRPr="00371EF0">
        <w:rPr>
          <w:rFonts w:ascii="Times New Roman" w:hAnsi="Times New Roman" w:cs="Times New Roman"/>
          <w:sz w:val="24"/>
          <w:szCs w:val="24"/>
        </w:rPr>
        <w:t>вопросы; общее грамматическое значение; постоянные морфологические признаки; непостоянные морфологические признаки; синтаксическая роль)</w:t>
      </w:r>
      <w:r w:rsidRPr="00371EF0">
        <w:rPr>
          <w:rFonts w:ascii="Times New Roman" w:hAnsi="Times New Roman" w:cs="Times New Roman"/>
          <w:sz w:val="24"/>
          <w:szCs w:val="24"/>
        </w:rPr>
        <w:t>.</w:t>
      </w:r>
      <w:r w:rsidR="00632D8F" w:rsidRPr="00371EF0">
        <w:rPr>
          <w:rFonts w:ascii="Times New Roman" w:hAnsi="Times New Roman" w:cs="Times New Roman"/>
          <w:sz w:val="24"/>
          <w:szCs w:val="24"/>
        </w:rPr>
        <w:t xml:space="preserve"> Вид, спряжение, возвратность, переходность глагола. Наклонение, время.</w:t>
      </w:r>
    </w:p>
    <w:p w:rsidR="009C6CAE" w:rsidRPr="00371EF0" w:rsidRDefault="009C6CAE" w:rsidP="00632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EF0">
        <w:rPr>
          <w:rFonts w:ascii="Times New Roman" w:hAnsi="Times New Roman" w:cs="Times New Roman"/>
          <w:sz w:val="24"/>
          <w:szCs w:val="24"/>
        </w:rPr>
        <w:t>6. Местоимение как часть речи</w:t>
      </w:r>
      <w:r w:rsidR="00632D8F" w:rsidRPr="00371EF0">
        <w:rPr>
          <w:rFonts w:ascii="Times New Roman" w:hAnsi="Times New Roman" w:cs="Times New Roman"/>
          <w:sz w:val="24"/>
          <w:szCs w:val="24"/>
        </w:rPr>
        <w:t xml:space="preserve"> (вопросы; общее грамматическое значение; постоянные морфологические признаки; непостоянные морфологические признаки; синтаксическая роль). Разряды местоимений.</w:t>
      </w:r>
    </w:p>
    <w:p w:rsidR="009C6CAE" w:rsidRPr="00371EF0" w:rsidRDefault="009C6CAE" w:rsidP="00632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EF0">
        <w:rPr>
          <w:rFonts w:ascii="Times New Roman" w:hAnsi="Times New Roman" w:cs="Times New Roman"/>
          <w:sz w:val="24"/>
          <w:szCs w:val="24"/>
        </w:rPr>
        <w:t>7. Причастие как часть речи</w:t>
      </w:r>
      <w:r w:rsidR="00632D8F" w:rsidRPr="00371EF0">
        <w:rPr>
          <w:rFonts w:ascii="Times New Roman" w:hAnsi="Times New Roman" w:cs="Times New Roman"/>
          <w:sz w:val="24"/>
          <w:szCs w:val="24"/>
        </w:rPr>
        <w:t xml:space="preserve"> (вопросы; общее грамматическое значение; постоянные морфологические признаки; непостоянные морфологические признаки; синтаксическая роль). Действительные и страдательные причастия. Суффиксы причастий.</w:t>
      </w:r>
    </w:p>
    <w:p w:rsidR="009C6CAE" w:rsidRPr="00371EF0" w:rsidRDefault="009C6CAE" w:rsidP="00632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EF0">
        <w:rPr>
          <w:rFonts w:ascii="Times New Roman" w:hAnsi="Times New Roman" w:cs="Times New Roman"/>
          <w:sz w:val="24"/>
          <w:szCs w:val="24"/>
        </w:rPr>
        <w:t>8. Деепричастие как часть речи</w:t>
      </w:r>
      <w:r w:rsidR="00632D8F" w:rsidRPr="00371EF0">
        <w:rPr>
          <w:rFonts w:ascii="Times New Roman" w:hAnsi="Times New Roman" w:cs="Times New Roman"/>
          <w:sz w:val="24"/>
          <w:szCs w:val="24"/>
        </w:rPr>
        <w:t xml:space="preserve"> (вопросы; общее грамматическое значение; постоянные морфологические признаки; непостоянные морфологические признаки; синтаксическая роль)</w:t>
      </w:r>
      <w:r w:rsidRPr="00371EF0">
        <w:rPr>
          <w:rFonts w:ascii="Times New Roman" w:hAnsi="Times New Roman" w:cs="Times New Roman"/>
          <w:sz w:val="24"/>
          <w:szCs w:val="24"/>
        </w:rPr>
        <w:t>.</w:t>
      </w:r>
      <w:r w:rsidR="00632D8F" w:rsidRPr="00371EF0">
        <w:rPr>
          <w:rFonts w:ascii="Times New Roman" w:hAnsi="Times New Roman" w:cs="Times New Roman"/>
          <w:sz w:val="24"/>
          <w:szCs w:val="24"/>
        </w:rPr>
        <w:t xml:space="preserve"> Вид, возвратность. Суффиксы деепричастий.</w:t>
      </w:r>
    </w:p>
    <w:p w:rsidR="009C6CAE" w:rsidRPr="00371EF0" w:rsidRDefault="009C6CAE" w:rsidP="00632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EF0">
        <w:rPr>
          <w:rFonts w:ascii="Times New Roman" w:hAnsi="Times New Roman" w:cs="Times New Roman"/>
          <w:sz w:val="24"/>
          <w:szCs w:val="24"/>
        </w:rPr>
        <w:t>9. Союз как часть речи</w:t>
      </w:r>
      <w:r w:rsidR="00632D8F" w:rsidRPr="00371EF0">
        <w:rPr>
          <w:rFonts w:ascii="Times New Roman" w:hAnsi="Times New Roman" w:cs="Times New Roman"/>
          <w:sz w:val="24"/>
          <w:szCs w:val="24"/>
        </w:rPr>
        <w:t xml:space="preserve"> (назначение, классификация)</w:t>
      </w:r>
      <w:r w:rsidRPr="00371EF0">
        <w:rPr>
          <w:rFonts w:ascii="Times New Roman" w:hAnsi="Times New Roman" w:cs="Times New Roman"/>
          <w:sz w:val="24"/>
          <w:szCs w:val="24"/>
        </w:rPr>
        <w:t>.</w:t>
      </w:r>
      <w:r w:rsidR="00632D8F" w:rsidRPr="00371EF0">
        <w:rPr>
          <w:rFonts w:ascii="Times New Roman" w:hAnsi="Times New Roman" w:cs="Times New Roman"/>
          <w:sz w:val="24"/>
          <w:szCs w:val="24"/>
        </w:rPr>
        <w:t xml:space="preserve"> Простые и составные союзы. Сочинительные и подчинительные союзы.</w:t>
      </w:r>
    </w:p>
    <w:p w:rsidR="009C6CAE" w:rsidRPr="00371EF0" w:rsidRDefault="009C6CAE" w:rsidP="00632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EF0">
        <w:rPr>
          <w:rFonts w:ascii="Times New Roman" w:hAnsi="Times New Roman" w:cs="Times New Roman"/>
          <w:sz w:val="24"/>
          <w:szCs w:val="24"/>
        </w:rPr>
        <w:t>10. Предлог как часть речи</w:t>
      </w:r>
      <w:r w:rsidR="00632D8F" w:rsidRPr="00371EF0">
        <w:rPr>
          <w:rFonts w:ascii="Times New Roman" w:hAnsi="Times New Roman" w:cs="Times New Roman"/>
          <w:sz w:val="24"/>
          <w:szCs w:val="24"/>
        </w:rPr>
        <w:t xml:space="preserve"> (назначение, классификация)</w:t>
      </w:r>
      <w:r w:rsidRPr="00371EF0">
        <w:rPr>
          <w:rFonts w:ascii="Times New Roman" w:hAnsi="Times New Roman" w:cs="Times New Roman"/>
          <w:sz w:val="24"/>
          <w:szCs w:val="24"/>
        </w:rPr>
        <w:t>.</w:t>
      </w:r>
    </w:p>
    <w:p w:rsidR="009C6CAE" w:rsidRPr="00371EF0" w:rsidRDefault="009C6CAE" w:rsidP="00632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EF0">
        <w:rPr>
          <w:rFonts w:ascii="Times New Roman" w:hAnsi="Times New Roman" w:cs="Times New Roman"/>
          <w:sz w:val="24"/>
          <w:szCs w:val="24"/>
        </w:rPr>
        <w:t>11. Частица как часть речи.</w:t>
      </w:r>
      <w:r w:rsidR="00DE2417" w:rsidRPr="00371EF0">
        <w:rPr>
          <w:rFonts w:ascii="Times New Roman" w:hAnsi="Times New Roman" w:cs="Times New Roman"/>
          <w:sz w:val="24"/>
          <w:szCs w:val="24"/>
        </w:rPr>
        <w:t xml:space="preserve"> Разряды частиц.</w:t>
      </w:r>
    </w:p>
    <w:p w:rsidR="009C6CAE" w:rsidRPr="00371EF0" w:rsidRDefault="009C6CAE" w:rsidP="00632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EF0">
        <w:rPr>
          <w:rFonts w:ascii="Times New Roman" w:hAnsi="Times New Roman" w:cs="Times New Roman"/>
          <w:sz w:val="24"/>
          <w:szCs w:val="24"/>
        </w:rPr>
        <w:t>12. Междометие как часть речи</w:t>
      </w:r>
      <w:r w:rsidR="00632D8F" w:rsidRPr="00371EF0">
        <w:rPr>
          <w:rFonts w:ascii="Times New Roman" w:hAnsi="Times New Roman" w:cs="Times New Roman"/>
          <w:sz w:val="24"/>
          <w:szCs w:val="24"/>
        </w:rPr>
        <w:t xml:space="preserve"> (назначение, классификация)</w:t>
      </w:r>
      <w:r w:rsidRPr="00371EF0">
        <w:rPr>
          <w:rFonts w:ascii="Times New Roman" w:hAnsi="Times New Roman" w:cs="Times New Roman"/>
          <w:sz w:val="24"/>
          <w:szCs w:val="24"/>
        </w:rPr>
        <w:t>.</w:t>
      </w:r>
    </w:p>
    <w:p w:rsidR="009C6CAE" w:rsidRPr="00371EF0" w:rsidRDefault="009C6CAE" w:rsidP="00632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EF0">
        <w:rPr>
          <w:rFonts w:ascii="Times New Roman" w:hAnsi="Times New Roman" w:cs="Times New Roman"/>
          <w:sz w:val="24"/>
          <w:szCs w:val="24"/>
        </w:rPr>
        <w:t>13. Звукоподражательные слова как особая часть речи</w:t>
      </w:r>
      <w:r w:rsidR="00632D8F" w:rsidRPr="00371EF0">
        <w:rPr>
          <w:rFonts w:ascii="Times New Roman" w:hAnsi="Times New Roman" w:cs="Times New Roman"/>
          <w:sz w:val="24"/>
          <w:szCs w:val="24"/>
        </w:rPr>
        <w:t xml:space="preserve"> (назначение, классификация)</w:t>
      </w:r>
      <w:r w:rsidRPr="00371EF0">
        <w:rPr>
          <w:rFonts w:ascii="Times New Roman" w:hAnsi="Times New Roman" w:cs="Times New Roman"/>
          <w:sz w:val="24"/>
          <w:szCs w:val="24"/>
        </w:rPr>
        <w:t>.</w:t>
      </w:r>
    </w:p>
    <w:p w:rsidR="009C6CAE" w:rsidRPr="00371EF0" w:rsidRDefault="009C6CAE" w:rsidP="001F2D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DE6" w:rsidRPr="00371EF0" w:rsidRDefault="001F2DE6" w:rsidP="001F2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EF0">
        <w:rPr>
          <w:rFonts w:ascii="Times New Roman" w:hAnsi="Times New Roman" w:cs="Times New Roman"/>
          <w:b/>
          <w:sz w:val="28"/>
          <w:szCs w:val="28"/>
        </w:rPr>
        <w:t>Теоретическая часть «Орфография»</w:t>
      </w:r>
    </w:p>
    <w:p w:rsidR="001F2DE6" w:rsidRPr="00371EF0" w:rsidRDefault="001F2DE6" w:rsidP="001F2D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F0">
        <w:rPr>
          <w:rFonts w:ascii="Times New Roman" w:hAnsi="Times New Roman" w:cs="Times New Roman"/>
          <w:sz w:val="24"/>
          <w:szCs w:val="24"/>
        </w:rPr>
        <w:t>Правописание Ъ и Ь.</w:t>
      </w:r>
    </w:p>
    <w:p w:rsidR="001F2DE6" w:rsidRPr="00371EF0" w:rsidRDefault="001F2DE6" w:rsidP="001F2D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F0">
        <w:rPr>
          <w:rFonts w:ascii="Times New Roman" w:hAnsi="Times New Roman" w:cs="Times New Roman"/>
          <w:sz w:val="24"/>
          <w:szCs w:val="24"/>
        </w:rPr>
        <w:t>Буквы</w:t>
      </w:r>
      <w:proofErr w:type="gramStart"/>
      <w:r w:rsidRPr="00371EF0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371EF0">
        <w:rPr>
          <w:rFonts w:ascii="Times New Roman" w:hAnsi="Times New Roman" w:cs="Times New Roman"/>
          <w:sz w:val="24"/>
          <w:szCs w:val="24"/>
        </w:rPr>
        <w:t xml:space="preserve"> – Ё после шипящих и Ц.</w:t>
      </w:r>
    </w:p>
    <w:p w:rsidR="001F2DE6" w:rsidRPr="00371EF0" w:rsidRDefault="001F2DE6" w:rsidP="001F2D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F0">
        <w:rPr>
          <w:rFonts w:ascii="Times New Roman" w:hAnsi="Times New Roman" w:cs="Times New Roman"/>
          <w:sz w:val="24"/>
          <w:szCs w:val="24"/>
        </w:rPr>
        <w:t xml:space="preserve"> Правописание приставок.</w:t>
      </w:r>
    </w:p>
    <w:p w:rsidR="001F2DE6" w:rsidRPr="00371EF0" w:rsidRDefault="001F2DE6" w:rsidP="001F2D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F0">
        <w:rPr>
          <w:rFonts w:ascii="Times New Roman" w:hAnsi="Times New Roman" w:cs="Times New Roman"/>
          <w:sz w:val="24"/>
          <w:szCs w:val="24"/>
        </w:rPr>
        <w:t xml:space="preserve">Безударные гласные в </w:t>
      </w:r>
      <w:proofErr w:type="gramStart"/>
      <w:r w:rsidRPr="00371EF0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371EF0">
        <w:rPr>
          <w:rFonts w:ascii="Times New Roman" w:hAnsi="Times New Roman" w:cs="Times New Roman"/>
          <w:sz w:val="24"/>
          <w:szCs w:val="24"/>
        </w:rPr>
        <w:t>.</w:t>
      </w:r>
    </w:p>
    <w:p w:rsidR="001F2DE6" w:rsidRPr="00371EF0" w:rsidRDefault="001F2DE6" w:rsidP="001F2D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F0">
        <w:rPr>
          <w:rFonts w:ascii="Times New Roman" w:hAnsi="Times New Roman" w:cs="Times New Roman"/>
          <w:sz w:val="24"/>
          <w:szCs w:val="24"/>
        </w:rPr>
        <w:t>Правописание суффиксов.</w:t>
      </w:r>
    </w:p>
    <w:p w:rsidR="001F2DE6" w:rsidRPr="00371EF0" w:rsidRDefault="001F2DE6" w:rsidP="001F2D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F0">
        <w:rPr>
          <w:rFonts w:ascii="Times New Roman" w:hAnsi="Times New Roman" w:cs="Times New Roman"/>
          <w:sz w:val="24"/>
          <w:szCs w:val="24"/>
        </w:rPr>
        <w:t>Правописание окончаний.</w:t>
      </w:r>
    </w:p>
    <w:p w:rsidR="001F2DE6" w:rsidRPr="00371EF0" w:rsidRDefault="001F2DE6" w:rsidP="001F2D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F0">
        <w:rPr>
          <w:rFonts w:ascii="Times New Roman" w:hAnsi="Times New Roman" w:cs="Times New Roman"/>
          <w:sz w:val="24"/>
          <w:szCs w:val="24"/>
        </w:rPr>
        <w:t>Дефисное написание слов.</w:t>
      </w:r>
    </w:p>
    <w:p w:rsidR="001F2DE6" w:rsidRPr="00371EF0" w:rsidRDefault="001F2DE6" w:rsidP="001F2D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F0">
        <w:rPr>
          <w:rFonts w:ascii="Times New Roman" w:hAnsi="Times New Roman" w:cs="Times New Roman"/>
          <w:sz w:val="24"/>
          <w:szCs w:val="24"/>
        </w:rPr>
        <w:t xml:space="preserve">Слитное и раздельное </w:t>
      </w:r>
      <w:r w:rsidR="00371EF0" w:rsidRPr="00371EF0">
        <w:rPr>
          <w:rFonts w:ascii="Times New Roman" w:hAnsi="Times New Roman" w:cs="Times New Roman"/>
          <w:sz w:val="24"/>
          <w:szCs w:val="24"/>
        </w:rPr>
        <w:t>написание НЕ с разными частями речи.</w:t>
      </w:r>
    </w:p>
    <w:p w:rsidR="00371EF0" w:rsidRPr="00371EF0" w:rsidRDefault="00371EF0" w:rsidP="001F2D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F0">
        <w:rPr>
          <w:rFonts w:ascii="Times New Roman" w:hAnsi="Times New Roman" w:cs="Times New Roman"/>
          <w:sz w:val="24"/>
          <w:szCs w:val="24"/>
        </w:rPr>
        <w:t>НЕ и НИ в отрицательных местоимениях.</w:t>
      </w:r>
    </w:p>
    <w:p w:rsidR="00371EF0" w:rsidRPr="00371EF0" w:rsidRDefault="00371EF0" w:rsidP="001F2D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F0">
        <w:rPr>
          <w:rFonts w:ascii="Times New Roman" w:hAnsi="Times New Roman" w:cs="Times New Roman"/>
          <w:sz w:val="24"/>
          <w:szCs w:val="24"/>
        </w:rPr>
        <w:t>Н-НН в суффиксах разных частей речи.</w:t>
      </w:r>
    </w:p>
    <w:p w:rsidR="00371EF0" w:rsidRDefault="00371EF0" w:rsidP="001F2D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F0">
        <w:rPr>
          <w:rFonts w:ascii="Times New Roman" w:hAnsi="Times New Roman" w:cs="Times New Roman"/>
          <w:sz w:val="24"/>
          <w:szCs w:val="24"/>
        </w:rPr>
        <w:t>Буквы О-Е на конце наречий.</w:t>
      </w:r>
    </w:p>
    <w:p w:rsidR="00371EF0" w:rsidRDefault="00371EF0" w:rsidP="00371E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1EF0" w:rsidRDefault="00371EF0" w:rsidP="00371E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EF0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371EF0" w:rsidRPr="00371EF0" w:rsidRDefault="00371EF0" w:rsidP="00371E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EF0" w:rsidRPr="00371EF0" w:rsidRDefault="00371EF0" w:rsidP="00371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EF0">
        <w:rPr>
          <w:rFonts w:ascii="Times New Roman" w:hAnsi="Times New Roman" w:cs="Times New Roman"/>
          <w:sz w:val="24"/>
          <w:szCs w:val="24"/>
        </w:rPr>
        <w:t>1. Морфологический разбор самостоятельных частей речи.</w:t>
      </w:r>
    </w:p>
    <w:p w:rsidR="00371EF0" w:rsidRPr="00371EF0" w:rsidRDefault="00371EF0" w:rsidP="00371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EF0">
        <w:rPr>
          <w:rFonts w:ascii="Times New Roman" w:hAnsi="Times New Roman" w:cs="Times New Roman"/>
          <w:sz w:val="24"/>
          <w:szCs w:val="24"/>
        </w:rPr>
        <w:t>2. Морфологический разбор одной служебных частей речи.</w:t>
      </w:r>
    </w:p>
    <w:p w:rsidR="00371EF0" w:rsidRPr="00371EF0" w:rsidRDefault="00371EF0" w:rsidP="00371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EF0">
        <w:rPr>
          <w:rFonts w:ascii="Times New Roman" w:hAnsi="Times New Roman" w:cs="Times New Roman"/>
          <w:sz w:val="24"/>
          <w:szCs w:val="24"/>
        </w:rPr>
        <w:t>3. Синтаксический разбор предложения.</w:t>
      </w:r>
      <w:bookmarkStart w:id="0" w:name="_GoBack"/>
      <w:bookmarkEnd w:id="0"/>
    </w:p>
    <w:sectPr w:rsidR="00371EF0" w:rsidRPr="00371EF0" w:rsidSect="00371EF0">
      <w:pgSz w:w="11906" w:h="16838"/>
      <w:pgMar w:top="568" w:right="851" w:bottom="90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C5509"/>
    <w:multiLevelType w:val="hybridMultilevel"/>
    <w:tmpl w:val="C6D45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13"/>
    <w:rsid w:val="00054E6B"/>
    <w:rsid w:val="0019700B"/>
    <w:rsid w:val="001F2DE6"/>
    <w:rsid w:val="002E2C5C"/>
    <w:rsid w:val="00371EF0"/>
    <w:rsid w:val="00452C6D"/>
    <w:rsid w:val="005B2E13"/>
    <w:rsid w:val="00632D8F"/>
    <w:rsid w:val="00735DC5"/>
    <w:rsid w:val="009C6CAE"/>
    <w:rsid w:val="00A62B77"/>
    <w:rsid w:val="00DE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C9DB9-BC86-4E61-AF32-DD68A209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AsiouEGE</cp:lastModifiedBy>
  <cp:revision>7</cp:revision>
  <cp:lastPrinted>2020-12-04T12:29:00Z</cp:lastPrinted>
  <dcterms:created xsi:type="dcterms:W3CDTF">2020-11-09T12:29:00Z</dcterms:created>
  <dcterms:modified xsi:type="dcterms:W3CDTF">2020-12-04T12:53:00Z</dcterms:modified>
</cp:coreProperties>
</file>